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9A" w:rsidRPr="00B8117A" w:rsidRDefault="0087399A" w:rsidP="0087399A">
      <w:pPr>
        <w:pStyle w:val="ab"/>
        <w:pageBreakBefore/>
        <w:jc w:val="right"/>
        <w:rPr>
          <w:b w:val="0"/>
          <w:bCs w:val="0"/>
          <w:sz w:val="20"/>
          <w:szCs w:val="20"/>
        </w:rPr>
      </w:pPr>
      <w:r w:rsidRPr="00B8117A">
        <w:rPr>
          <w:b w:val="0"/>
          <w:sz w:val="20"/>
          <w:szCs w:val="20"/>
        </w:rPr>
        <w:t>Приложение №1 к Положению о закупках</w:t>
      </w:r>
    </w:p>
    <w:p w:rsidR="0087399A" w:rsidRPr="00B8117A" w:rsidRDefault="0087399A" w:rsidP="0087399A">
      <w:pPr>
        <w:jc w:val="right"/>
        <w:rPr>
          <w:rFonts w:ascii="Times New Roman" w:hAnsi="Times New Roman" w:cs="Times New Roman"/>
          <w:sz w:val="20"/>
          <w:szCs w:val="20"/>
        </w:rPr>
      </w:pPr>
      <w:r w:rsidRPr="00B8117A">
        <w:rPr>
          <w:rFonts w:ascii="Times New Roman" w:hAnsi="Times New Roman" w:cs="Times New Roman"/>
          <w:sz w:val="20"/>
          <w:szCs w:val="20"/>
        </w:rPr>
        <w:t>от «___» сентября 2016 года</w:t>
      </w:r>
    </w:p>
    <w:p w:rsidR="0087399A" w:rsidRPr="00B8117A" w:rsidRDefault="0087399A" w:rsidP="0087399A">
      <w:pPr>
        <w:pStyle w:val="ab"/>
        <w:spacing w:line="276" w:lineRule="auto"/>
        <w:ind w:left="-720"/>
        <w:rPr>
          <w:w w:val="100"/>
          <w:sz w:val="24"/>
          <w:szCs w:val="24"/>
        </w:rPr>
      </w:pPr>
      <w:r w:rsidRPr="00B8117A">
        <w:rPr>
          <w:w w:val="100"/>
          <w:sz w:val="24"/>
          <w:szCs w:val="24"/>
        </w:rPr>
        <w:t>ДОГОВОР ПОСТАВКИ №</w:t>
      </w:r>
    </w:p>
    <w:p w:rsidR="0087399A" w:rsidRPr="00B8117A" w:rsidRDefault="0087399A" w:rsidP="0087399A">
      <w:pPr>
        <w:widowControl w:val="0"/>
        <w:shd w:val="clear" w:color="auto" w:fill="FFFFFF"/>
        <w:tabs>
          <w:tab w:val="left" w:pos="6038"/>
        </w:tabs>
        <w:spacing w:before="562"/>
        <w:jc w:val="center"/>
        <w:rPr>
          <w:rFonts w:ascii="Times New Roman" w:hAnsi="Times New Roman" w:cs="Times New Roman"/>
          <w:b/>
          <w:color w:val="000000"/>
        </w:rPr>
      </w:pPr>
      <w:r w:rsidRPr="00B8117A">
        <w:rPr>
          <w:rFonts w:ascii="Times New Roman" w:hAnsi="Times New Roman" w:cs="Times New Roman"/>
          <w:b/>
          <w:color w:val="000000"/>
        </w:rPr>
        <w:t xml:space="preserve">г. Ярославль </w:t>
      </w:r>
      <w:r w:rsidRPr="00B8117A">
        <w:rPr>
          <w:rFonts w:ascii="Times New Roman" w:hAnsi="Times New Roman" w:cs="Times New Roman"/>
          <w:b/>
          <w:color w:val="000000"/>
        </w:rPr>
        <w:tab/>
        <w:t xml:space="preserve">   «__» _________ 201_ г.</w:t>
      </w:r>
    </w:p>
    <w:p w:rsidR="0087399A" w:rsidRPr="00B8117A" w:rsidRDefault="0087399A" w:rsidP="0087399A">
      <w:pPr>
        <w:widowControl w:val="0"/>
        <w:ind w:left="567"/>
        <w:jc w:val="both"/>
        <w:rPr>
          <w:rFonts w:ascii="Times New Roman" w:hAnsi="Times New Roman" w:cs="Times New Roman"/>
        </w:rPr>
      </w:pPr>
    </w:p>
    <w:p w:rsidR="0087399A" w:rsidRPr="00B8117A" w:rsidRDefault="0087399A" w:rsidP="0087399A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  <w:b/>
        </w:rPr>
        <w:t>Акционерное общество «Яринжком» (АО «ЯРИНЖКОМ»),</w:t>
      </w:r>
      <w:r w:rsidRPr="00B8117A">
        <w:rPr>
          <w:rFonts w:ascii="Times New Roman" w:hAnsi="Times New Roman" w:cs="Times New Roman"/>
        </w:rPr>
        <w:t xml:space="preserve"> именуемое в дальнейшем </w:t>
      </w:r>
      <w:r w:rsidRPr="00B8117A">
        <w:rPr>
          <w:rFonts w:ascii="Times New Roman" w:hAnsi="Times New Roman" w:cs="Times New Roman"/>
          <w:b/>
        </w:rPr>
        <w:t>«Покупатель»,</w:t>
      </w:r>
      <w:r w:rsidRPr="00B8117A">
        <w:rPr>
          <w:rFonts w:ascii="Times New Roman" w:hAnsi="Times New Roman" w:cs="Times New Roman"/>
        </w:rPr>
        <w:t xml:space="preserve"> в лице генерального директора Киселева Владимира Сергеевича, действующего на основании Устава, и</w:t>
      </w:r>
    </w:p>
    <w:p w:rsidR="0087399A" w:rsidRPr="00B8117A" w:rsidRDefault="0087399A" w:rsidP="0087399A">
      <w:pPr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  <w:b/>
        </w:rPr>
        <w:t>_________________________,</w:t>
      </w:r>
      <w:r w:rsidRPr="00B8117A">
        <w:rPr>
          <w:rFonts w:ascii="Times New Roman" w:hAnsi="Times New Roman" w:cs="Times New Roman"/>
        </w:rPr>
        <w:t xml:space="preserve"> именуемое в дальнейшем </w:t>
      </w:r>
      <w:r w:rsidRPr="00B8117A">
        <w:rPr>
          <w:rFonts w:ascii="Times New Roman" w:hAnsi="Times New Roman" w:cs="Times New Roman"/>
          <w:b/>
        </w:rPr>
        <w:t xml:space="preserve">«Поставщик», </w:t>
      </w:r>
      <w:r w:rsidRPr="00B8117A">
        <w:rPr>
          <w:rFonts w:ascii="Times New Roman" w:hAnsi="Times New Roman" w:cs="Times New Roman"/>
        </w:rPr>
        <w:t>в лице _________________________________________________, действующего на основании ____________________, с другой стороны, далее совместно именуемые «Стороны», заключили настоящий договор на следующих условиях:</w:t>
      </w:r>
    </w:p>
    <w:p w:rsidR="0087399A" w:rsidRPr="00B8117A" w:rsidRDefault="0087399A" w:rsidP="0087399A">
      <w:pPr>
        <w:ind w:firstLine="690"/>
        <w:jc w:val="center"/>
        <w:rPr>
          <w:rFonts w:ascii="Times New Roman" w:hAnsi="Times New Roman" w:cs="Times New Roman"/>
        </w:rPr>
      </w:pPr>
    </w:p>
    <w:p w:rsidR="0087399A" w:rsidRPr="00B8117A" w:rsidRDefault="0087399A" w:rsidP="0087399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ПРЕДМЕТ ДОГОВОРА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В соответствии с настоящим Договором «Поставщик» обязуется поставить «Покупателю» Товар, а «Покупатель» принять и оплатить его.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Право собственности на передаваемый товар переходит от Поставщика к Покупателю с момента фактической передачи товара Покупателю согласно товарной накладной или его уполномоченному представителю.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Риск случайной гибели Товара несет его собственник в соответствии с действующим гражданским законодательством РФ.</w:t>
      </w:r>
    </w:p>
    <w:p w:rsidR="0087399A" w:rsidRPr="00B8117A" w:rsidRDefault="0087399A" w:rsidP="0087399A">
      <w:pPr>
        <w:pStyle w:val="a3"/>
        <w:ind w:left="792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color w:val="FF0000"/>
        </w:rPr>
        <w:br/>
      </w:r>
    </w:p>
    <w:p w:rsidR="0087399A" w:rsidRPr="00B8117A" w:rsidRDefault="0087399A" w:rsidP="0087399A">
      <w:pPr>
        <w:numPr>
          <w:ilvl w:val="0"/>
          <w:numId w:val="8"/>
        </w:numPr>
        <w:spacing w:after="0" w:line="226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СРОК ДЕЙСТВИЯ ДОГОВОРА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Настоящий Договор вступает в силу с момента его подписания и действует 1 (один) календарный год.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Каждый месяц, начиная со следующего месяца за месяцем, в котором заключен настоящий договор, Заказчик обязуется подавать заявку, предусмотренную п.3.1 настоящего договора.</w:t>
      </w:r>
    </w:p>
    <w:p w:rsidR="0087399A" w:rsidRPr="00B8117A" w:rsidRDefault="0087399A" w:rsidP="0087399A">
      <w:pPr>
        <w:ind w:left="360"/>
        <w:jc w:val="center"/>
        <w:rPr>
          <w:rFonts w:ascii="Times New Roman" w:hAnsi="Times New Roman" w:cs="Times New Roman"/>
          <w:b/>
        </w:rPr>
      </w:pPr>
    </w:p>
    <w:p w:rsidR="0087399A" w:rsidRPr="00B8117A" w:rsidRDefault="0087399A" w:rsidP="0087399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ПОРЯДОК СОГЛАСОВАНИЯ УСЛОВИЙ ДОГОВОРА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 xml:space="preserve">Поставка Товара осуществляется на основании </w:t>
      </w:r>
      <w:r w:rsidRPr="00B8117A">
        <w:rPr>
          <w:rStyle w:val="s5"/>
          <w:rFonts w:ascii="Times New Roman" w:hAnsi="Times New Roman" w:cs="Times New Roman"/>
        </w:rPr>
        <w:t xml:space="preserve">заявки, направленной по электронной почте </w:t>
      </w:r>
      <w:r w:rsidR="005C2972">
        <w:t>zakupki</w:t>
      </w:r>
      <w:hyperlink r:id="rId5" w:tooltip="Ссылка: mailto:info@yaringcom.ru" w:history="1">
        <w:r w:rsidR="005C2972">
          <w:rPr>
            <w:rStyle w:val="ad"/>
          </w:rPr>
          <w:t>@yaringcom.ru</w:t>
        </w:r>
      </w:hyperlink>
      <w:bookmarkStart w:id="0" w:name="_GoBack"/>
      <w:bookmarkEnd w:id="0"/>
      <w:r w:rsidRPr="00B8117A">
        <w:rPr>
          <w:rFonts w:ascii="Times New Roman" w:hAnsi="Times New Roman" w:cs="Times New Roman"/>
        </w:rPr>
        <w:t xml:space="preserve"> </w:t>
      </w:r>
      <w:r w:rsidRPr="00B8117A">
        <w:rPr>
          <w:rStyle w:val="s1"/>
          <w:rFonts w:ascii="Times New Roman" w:hAnsi="Times New Roman" w:cs="Times New Roman"/>
        </w:rPr>
        <w:t>Поставщика</w:t>
      </w:r>
      <w:r w:rsidRPr="00B8117A">
        <w:rPr>
          <w:rFonts w:ascii="Times New Roman" w:hAnsi="Times New Roman" w:cs="Times New Roman"/>
        </w:rPr>
        <w:t>. Заявка Покупателя должна содержать все существенные условия, необходимые для исполнения настоящего Договора: наименование, ассортимент, количество, срок (период) поставки Товара, порядок поставки Товара.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Подтверждением согласования Заявки Поставщиком является соответствующая отметка на Заявке.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Поставщик обязуется в течение 3 (трех) календарных дней с момента получения Заявки Покупателя направить ему подтверждение условий Заявки или новое предложение о согласовании иных условий.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В случае направления Поставщиком Покупателю нового предложения, последний обязуется дать свой ответ в течение 3 календарных (трех) дней с момента его получения.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 xml:space="preserve">Переписка Сторон должна исходить от лиц, уполномоченных вести данную переписку. Переписка осуществляется с помощью технических средств (электронная почта и др.), а также может быть вручена лично или отправлена по почте. </w:t>
      </w:r>
    </w:p>
    <w:p w:rsidR="0087399A" w:rsidRPr="00B8117A" w:rsidRDefault="0087399A" w:rsidP="0087399A">
      <w:pPr>
        <w:jc w:val="both"/>
        <w:rPr>
          <w:rFonts w:ascii="Times New Roman" w:hAnsi="Times New Roman" w:cs="Times New Roman"/>
          <w:b/>
        </w:rPr>
      </w:pPr>
    </w:p>
    <w:p w:rsidR="0087399A" w:rsidRPr="00B8117A" w:rsidRDefault="0087399A" w:rsidP="0087399A">
      <w:pPr>
        <w:ind w:firstLine="708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br/>
      </w:r>
    </w:p>
    <w:p w:rsidR="0087399A" w:rsidRPr="00B8117A" w:rsidRDefault="0087399A" w:rsidP="0087399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lastRenderedPageBreak/>
        <w:t>ОБЪЕМ, КАЧЕСТВО, КОЛИЧЕСТВО И УПАКОВКА ТОВАРА</w:t>
      </w:r>
    </w:p>
    <w:p w:rsidR="0087399A" w:rsidRPr="00B8117A" w:rsidRDefault="0087399A" w:rsidP="0087399A">
      <w:pPr>
        <w:spacing w:line="226" w:lineRule="auto"/>
        <w:jc w:val="both"/>
        <w:rPr>
          <w:rFonts w:ascii="Times New Roman" w:hAnsi="Times New Roman" w:cs="Times New Roman"/>
        </w:rPr>
      </w:pP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Качество Товара должно соответствовать ГОСТам или ТУ, предусмотренным для данного вида Товара и подтверждаться сертификатами качества на Товар.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Партией Товара по настоящему Договору признается количество Товара, поставленное по одному комплекту товаросопроводительных документов (товарной накладной и счету-фактуре).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Объем каждой партии согласуется Сторонами в порядке, предусмотренном разделом 2 настоящего Договора. Общий объем Товара, поставленного по настоящему Договору, суммируется из количества всех партий поставленного Товара.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Товар поставляется в упаковке, обеспечивающей сохранность Товара при его транспортировке и хранении.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Общий объем Товара, поставляемого по настоящему Договору, должен составлять не менее ___________.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Ежемесячный объем Товара, поставляемого по настоящему Договору, должен составлять не менее __________.</w:t>
      </w:r>
    </w:p>
    <w:p w:rsidR="0087399A" w:rsidRPr="00B8117A" w:rsidRDefault="0087399A" w:rsidP="0087399A">
      <w:pPr>
        <w:spacing w:line="226" w:lineRule="auto"/>
        <w:ind w:left="792"/>
        <w:jc w:val="center"/>
        <w:rPr>
          <w:rFonts w:ascii="Times New Roman" w:hAnsi="Times New Roman" w:cs="Times New Roman"/>
        </w:rPr>
      </w:pPr>
    </w:p>
    <w:p w:rsidR="0087399A" w:rsidRPr="00B8117A" w:rsidRDefault="0087399A" w:rsidP="0087399A">
      <w:pPr>
        <w:numPr>
          <w:ilvl w:val="0"/>
          <w:numId w:val="8"/>
        </w:numPr>
        <w:spacing w:after="0" w:line="226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УСЛОВИЯ ПОСТАВКИ И ПРИЕМКИ ТОВАРА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Если иное не будет предусмотрено Сторонами, доставка Товара организуется Поставщиком _____________ (вид транспорта) по указанным Покупателем адресам в течение ________ календарных дней с момента согласования условий поставки.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Приемка товара производится на складе Покупателя не позднее 1 (одного) рабочего дня с момента доставки по Акту приема-передачи либо по накладной формы ТОРГ-12. Приемка производится уполномоченным представителем Покупателя.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При обнаружении несоответствия Товара согласованным условиям, составляется акт о несоответствии Товара, который подписывается уполномоченными представителями Поставщика и Покупателя. В случае отказа одной из Сторон от подписания акта, акт составляется в одностороннем порядке, с указанием несоответствий и направляется другой Стороне в течение 1 (одного) рабочего дня.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В момент передачи Товара Поставщик обязуется предоставить Покупателю счет-фактуру и товарную накладную на поставленный Товар и  документы, подтверждающие качество Товара (на бумажном и электронном носителях).</w:t>
      </w:r>
      <w:r w:rsidRPr="00B8117A">
        <w:rPr>
          <w:rFonts w:ascii="Times New Roman" w:hAnsi="Times New Roman" w:cs="Times New Roman"/>
        </w:rPr>
        <w:br/>
      </w:r>
    </w:p>
    <w:p w:rsidR="0087399A" w:rsidRPr="00B8117A" w:rsidRDefault="0087399A" w:rsidP="0087399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ЦЕНА И ОПЛАТА ТОВАРА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Цена на поставляемый Товар определяется согласно прайс-листу Поставщика, действующего на момент заключения Договора. Указанная цена является твердой и не подлежит изменению в течение срока действия договора.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Если иное не будет предусмотрено Сторонами, доставка Товара организуется за счет Поставщика.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Цена Товара устанавливается Сторонами в рублях и включает в себя НДС в размере 18%.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Оплата поставленной партии Товара по настоящему Договору производится Покупателем в течение</w:t>
      </w:r>
      <w:r w:rsidRPr="00B8117A">
        <w:rPr>
          <w:rFonts w:ascii="Times New Roman" w:hAnsi="Times New Roman" w:cs="Times New Roman"/>
          <w:b/>
        </w:rPr>
        <w:t xml:space="preserve"> </w:t>
      </w:r>
      <w:r w:rsidRPr="00B8117A">
        <w:rPr>
          <w:rFonts w:ascii="Times New Roman" w:hAnsi="Times New Roman" w:cs="Times New Roman"/>
        </w:rPr>
        <w:t xml:space="preserve">__________ дней с фактической передачи партии Товара Поставщиком. 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Покупатель вправе оплатить Товар в порядке предоплаты.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Форма расчетов по Договору: перечисление денежных средств на расчетный счет Поставщика, если иное не будет согласовано Сторонами.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При оплате Товара Покупатель обязуется указывать в платежных документах номер и дату товарной накладной и счета-фактуры оплачиваемой партии Товара.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В случае, если Покупателем производится оплата сразу нескольких партий Товара (в т.ч. и частично), то в платежных документах подлежат указанию все номера и даты товаросопроводительных документов на данные партии Товара.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Моментом оплаты Стороны признают дату списания денежных средств с расчетного счета Покупателя.</w:t>
      </w:r>
    </w:p>
    <w:p w:rsidR="0087399A" w:rsidRPr="00B8117A" w:rsidRDefault="0087399A" w:rsidP="0087399A">
      <w:pPr>
        <w:numPr>
          <w:ilvl w:val="1"/>
          <w:numId w:val="8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Style w:val="s1"/>
          <w:rFonts w:ascii="Times New Roman" w:hAnsi="Times New Roman" w:cs="Times New Roman"/>
        </w:rPr>
        <w:t>Поставщик</w:t>
      </w:r>
      <w:r w:rsidRPr="00B8117A">
        <w:rPr>
          <w:rFonts w:ascii="Times New Roman" w:hAnsi="Times New Roman" w:cs="Times New Roman"/>
        </w:rPr>
        <w:t xml:space="preserve"> обязан немедленно уведомить </w:t>
      </w:r>
      <w:r w:rsidRPr="00B8117A">
        <w:rPr>
          <w:rStyle w:val="s1"/>
          <w:rFonts w:ascii="Times New Roman" w:hAnsi="Times New Roman" w:cs="Times New Roman"/>
        </w:rPr>
        <w:t>Покупателя</w:t>
      </w:r>
      <w:r w:rsidRPr="00B8117A">
        <w:rPr>
          <w:rFonts w:ascii="Times New Roman" w:hAnsi="Times New Roman" w:cs="Times New Roman"/>
        </w:rPr>
        <w:t xml:space="preserve"> о любых изменениях в его банковских реквизитах путем направления электронного письма.</w:t>
      </w:r>
      <w:r w:rsidRPr="00B8117A">
        <w:rPr>
          <w:rFonts w:ascii="Times New Roman" w:hAnsi="Times New Roman" w:cs="Times New Roman"/>
        </w:rPr>
        <w:br/>
      </w:r>
    </w:p>
    <w:p w:rsidR="0087399A" w:rsidRPr="00B8117A" w:rsidRDefault="0087399A" w:rsidP="0087399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ПОРЯДОК РАЗРЕШЕНИЯ СПОРОВ И ОТВЕТСТВЕННОСТЬ СТОРОН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lastRenderedPageBreak/>
        <w:t xml:space="preserve"> </w:t>
      </w:r>
      <w:r w:rsidRPr="00B8117A">
        <w:rPr>
          <w:rFonts w:ascii="Times New Roman" w:hAnsi="Times New Roman" w:cs="Times New Roman"/>
          <w:color w:val="000000"/>
        </w:rPr>
        <w:t>В случае нарушения Поставщиком</w:t>
      </w:r>
      <w:r w:rsidRPr="00B8117A">
        <w:rPr>
          <w:rFonts w:ascii="Times New Roman" w:hAnsi="Times New Roman" w:cs="Times New Roman"/>
          <w:b/>
          <w:color w:val="000000"/>
        </w:rPr>
        <w:t xml:space="preserve"> </w:t>
      </w:r>
      <w:r w:rsidRPr="00B8117A">
        <w:rPr>
          <w:rFonts w:ascii="Times New Roman" w:hAnsi="Times New Roman" w:cs="Times New Roman"/>
          <w:color w:val="000000"/>
        </w:rPr>
        <w:t xml:space="preserve">сроков поставки Товара, </w:t>
      </w:r>
      <w:r w:rsidRPr="00B8117A">
        <w:rPr>
          <w:rFonts w:ascii="Times New Roman" w:hAnsi="Times New Roman" w:cs="Times New Roman"/>
        </w:rPr>
        <w:t xml:space="preserve">Поставщик выплачивает Заказчику пени   в  размере 0,05% от стоимости недопоставленного Товара за каждый день просрочки, но не более 5% </w:t>
      </w:r>
      <w:r w:rsidRPr="00B8117A">
        <w:rPr>
          <w:rFonts w:ascii="Times New Roman" w:hAnsi="Times New Roman" w:cs="Times New Roman"/>
          <w:color w:val="000000"/>
        </w:rPr>
        <w:t>от суммы конкретной поставки.</w:t>
      </w:r>
    </w:p>
    <w:p w:rsidR="0087399A" w:rsidRPr="00B8117A" w:rsidRDefault="0087399A" w:rsidP="0087399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color w:val="000000"/>
        </w:rPr>
        <w:t>В случае нарушения Покупателем сроков оплаты Товара, Покупатель выплачивает</w:t>
      </w:r>
      <w:r w:rsidRPr="00B8117A">
        <w:rPr>
          <w:rFonts w:ascii="Times New Roman" w:hAnsi="Times New Roman" w:cs="Times New Roman"/>
          <w:b/>
          <w:color w:val="000000"/>
        </w:rPr>
        <w:t xml:space="preserve"> </w:t>
      </w:r>
      <w:r w:rsidRPr="00B8117A">
        <w:rPr>
          <w:rFonts w:ascii="Times New Roman" w:hAnsi="Times New Roman" w:cs="Times New Roman"/>
          <w:color w:val="000000"/>
        </w:rPr>
        <w:t xml:space="preserve">Поставщику пени в размере 0,05% </w:t>
      </w:r>
      <w:r w:rsidRPr="00B8117A">
        <w:rPr>
          <w:rFonts w:ascii="Times New Roman" w:hAnsi="Times New Roman" w:cs="Times New Roman"/>
        </w:rPr>
        <w:t>от суммы просроченного платежа за каждый день просрочки</w:t>
      </w:r>
      <w:r w:rsidRPr="00B8117A">
        <w:rPr>
          <w:rFonts w:ascii="Times New Roman" w:hAnsi="Times New Roman" w:cs="Times New Roman"/>
          <w:color w:val="000000"/>
        </w:rPr>
        <w:t xml:space="preserve">, но не более </w:t>
      </w:r>
      <w:r w:rsidRPr="00B8117A">
        <w:rPr>
          <w:rFonts w:ascii="Times New Roman" w:hAnsi="Times New Roman" w:cs="Times New Roman"/>
        </w:rPr>
        <w:t>5%</w:t>
      </w:r>
      <w:r w:rsidRPr="00B8117A">
        <w:rPr>
          <w:rFonts w:ascii="Times New Roman" w:hAnsi="Times New Roman" w:cs="Times New Roman"/>
          <w:color w:val="000000"/>
        </w:rPr>
        <w:t xml:space="preserve"> от суммы конкретной поставки.</w:t>
      </w:r>
    </w:p>
    <w:p w:rsidR="0087399A" w:rsidRPr="00B8117A" w:rsidRDefault="0087399A" w:rsidP="0087399A">
      <w:pPr>
        <w:widowControl w:val="0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В случае возникновения форс-мажорных обстоятельств, срок исполнения Сторонами своих обязательств по Договору отодвигается соразмерно времени, в течение которого действуют такие обстоятельства.</w:t>
      </w:r>
    </w:p>
    <w:p w:rsidR="0087399A" w:rsidRPr="00B8117A" w:rsidRDefault="0087399A" w:rsidP="0087399A">
      <w:pPr>
        <w:widowControl w:val="0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 xml:space="preserve"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Стороны будут разрешать в претензионном порядке. Срок ответа на претензию не более 15 (пятнадцати) рабочих дней с даты ее получения. </w:t>
      </w:r>
    </w:p>
    <w:p w:rsidR="0087399A" w:rsidRPr="00B8117A" w:rsidRDefault="0087399A" w:rsidP="0087399A">
      <w:pPr>
        <w:widowControl w:val="0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Если стороны не достигнут согласия (компромисса), то для решения спора они вправе обратиться в Арбитражный суд по месту нахождения истца.</w:t>
      </w:r>
      <w:r w:rsidRPr="00B8117A">
        <w:rPr>
          <w:rFonts w:ascii="Times New Roman" w:hAnsi="Times New Roman" w:cs="Times New Roman"/>
        </w:rPr>
        <w:br/>
      </w:r>
    </w:p>
    <w:p w:rsidR="0087399A" w:rsidRPr="00B8117A" w:rsidRDefault="0087399A" w:rsidP="0087399A">
      <w:pPr>
        <w:widowControl w:val="0"/>
        <w:numPr>
          <w:ilvl w:val="0"/>
          <w:numId w:val="8"/>
        </w:num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ПРОЧИЕ УСЛОВИЯ</w:t>
      </w:r>
    </w:p>
    <w:p w:rsidR="0087399A" w:rsidRPr="00B8117A" w:rsidRDefault="0087399A" w:rsidP="0087399A">
      <w:pPr>
        <w:pStyle w:val="p9"/>
        <w:numPr>
          <w:ilvl w:val="1"/>
          <w:numId w:val="8"/>
        </w:numPr>
        <w:jc w:val="both"/>
      </w:pPr>
      <w:r w:rsidRPr="00B8117A">
        <w:t>Настоящий Договор составлен в двух экземплярах, имеющих равную юридическую силу, по одному для каждой из Сторон.</w:t>
      </w:r>
    </w:p>
    <w:p w:rsidR="0087399A" w:rsidRPr="00B8117A" w:rsidRDefault="0087399A" w:rsidP="0087399A">
      <w:pPr>
        <w:pStyle w:val="p9"/>
        <w:numPr>
          <w:ilvl w:val="1"/>
          <w:numId w:val="8"/>
        </w:numPr>
        <w:jc w:val="both"/>
      </w:pPr>
      <w:r w:rsidRPr="00B8117A">
        <w:t>Все изменения, дополнения и приложения к настоящему Договору являются неотъемлемыми частями настоящего Договора и действительны в том случае, если они совершены в письменной форме и подписаны уполномоченными представителями Сторон.</w:t>
      </w:r>
    </w:p>
    <w:p w:rsidR="0087399A" w:rsidRPr="00B8117A" w:rsidRDefault="0087399A" w:rsidP="0087399A">
      <w:pPr>
        <w:pStyle w:val="p9"/>
        <w:numPr>
          <w:ilvl w:val="1"/>
          <w:numId w:val="8"/>
        </w:numPr>
        <w:jc w:val="both"/>
      </w:pPr>
      <w:r w:rsidRPr="00B8117A">
        <w:t>Ни одна из Сторон не может передавать свои права по настоящему Договору третьей стороне без письменного согласия другой Стороны.</w:t>
      </w:r>
    </w:p>
    <w:p w:rsidR="0087399A" w:rsidRPr="00B8117A" w:rsidRDefault="0087399A" w:rsidP="0087399A">
      <w:pPr>
        <w:pStyle w:val="p9"/>
        <w:numPr>
          <w:ilvl w:val="1"/>
          <w:numId w:val="8"/>
        </w:numPr>
        <w:jc w:val="both"/>
      </w:pPr>
      <w:r w:rsidRPr="00B8117A">
        <w:t>Стороны обязаны информировать друг друга об изменении адресов и реквизитов, предусмотренных настоящим Договором.</w:t>
      </w:r>
    </w:p>
    <w:p w:rsidR="0087399A" w:rsidRPr="00B8117A" w:rsidRDefault="0087399A" w:rsidP="0087399A">
      <w:pPr>
        <w:pStyle w:val="p9"/>
        <w:numPr>
          <w:ilvl w:val="1"/>
          <w:numId w:val="8"/>
        </w:numPr>
        <w:jc w:val="both"/>
      </w:pPr>
      <w:r w:rsidRPr="00B8117A">
        <w:t>Правоотношения Сторон, не урегулированные настоящим Договором, регламентируются действующим законодательством РФ.</w:t>
      </w:r>
    </w:p>
    <w:p w:rsidR="0087399A" w:rsidRPr="00B8117A" w:rsidRDefault="0087399A" w:rsidP="0087399A">
      <w:pPr>
        <w:widowControl w:val="0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Все указанные в Договоре приложения являются его неотъемлемой частью.</w:t>
      </w:r>
    </w:p>
    <w:p w:rsidR="0087399A" w:rsidRPr="00B8117A" w:rsidRDefault="0087399A" w:rsidP="0087399A">
      <w:pPr>
        <w:widowControl w:val="0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После подписания сторонами Договора вся переписка и переговоры, имевшие место до момента подписания договора, утрачивают свою силу.</w:t>
      </w:r>
    </w:p>
    <w:p w:rsidR="0087399A" w:rsidRPr="00B8117A" w:rsidRDefault="0087399A" w:rsidP="0087399A">
      <w:pPr>
        <w:widowControl w:val="0"/>
        <w:ind w:left="792"/>
        <w:jc w:val="both"/>
        <w:rPr>
          <w:rFonts w:ascii="Times New Roman" w:hAnsi="Times New Roman" w:cs="Times New Roman"/>
        </w:rPr>
      </w:pPr>
    </w:p>
    <w:p w:rsidR="0087399A" w:rsidRPr="00B8117A" w:rsidRDefault="0087399A" w:rsidP="0087399A">
      <w:pPr>
        <w:widowControl w:val="0"/>
        <w:numPr>
          <w:ilvl w:val="0"/>
          <w:numId w:val="8"/>
        </w:numPr>
        <w:spacing w:after="0" w:line="276" w:lineRule="auto"/>
        <w:jc w:val="center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  <w:b/>
          <w:color w:val="000000"/>
        </w:rPr>
        <w:t>РЕКВИЗИТЫ, АДРЕСА, ПОДПИСИ СТОРОН</w:t>
      </w:r>
      <w:r w:rsidRPr="00B8117A">
        <w:rPr>
          <w:rFonts w:ascii="Times New Roman" w:hAnsi="Times New Roman" w:cs="Times New Roman"/>
          <w:b/>
          <w:color w:val="000000"/>
        </w:rPr>
        <w:br/>
      </w:r>
    </w:p>
    <w:p w:rsidR="0087399A" w:rsidRPr="00B8117A" w:rsidRDefault="0087399A" w:rsidP="0087399A">
      <w:pPr>
        <w:widowControl w:val="0"/>
        <w:ind w:left="360"/>
        <w:rPr>
          <w:rFonts w:ascii="Times New Roman" w:hAnsi="Times New Roman" w:cs="Times New Roman"/>
        </w:rPr>
      </w:pPr>
    </w:p>
    <w:p w:rsidR="0087399A" w:rsidRPr="00B8117A" w:rsidRDefault="0087399A" w:rsidP="0087399A">
      <w:pPr>
        <w:widowControl w:val="0"/>
        <w:jc w:val="both"/>
        <w:rPr>
          <w:rFonts w:ascii="Times New Roman" w:hAnsi="Times New Roman" w:cs="Times New Roman"/>
          <w:b/>
        </w:rPr>
      </w:pPr>
    </w:p>
    <w:p w:rsidR="0087399A" w:rsidRPr="00B8117A" w:rsidRDefault="0087399A" w:rsidP="0087399A">
      <w:pPr>
        <w:widowControl w:val="0"/>
        <w:jc w:val="both"/>
        <w:rPr>
          <w:rFonts w:ascii="Times New Roman" w:hAnsi="Times New Roman" w:cs="Times New Roman"/>
          <w:b/>
        </w:rPr>
      </w:pPr>
    </w:p>
    <w:p w:rsidR="00232AC2" w:rsidRPr="0087399A" w:rsidRDefault="005C2972" w:rsidP="0087399A"/>
    <w:sectPr w:rsidR="00232AC2" w:rsidRPr="0087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9DF"/>
    <w:multiLevelType w:val="multilevel"/>
    <w:tmpl w:val="5814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6A1DF9"/>
    <w:multiLevelType w:val="hybridMultilevel"/>
    <w:tmpl w:val="29D2A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21069"/>
    <w:multiLevelType w:val="multilevel"/>
    <w:tmpl w:val="24202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3C11D9"/>
    <w:multiLevelType w:val="multilevel"/>
    <w:tmpl w:val="62247D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854E53"/>
    <w:multiLevelType w:val="multilevel"/>
    <w:tmpl w:val="62247D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65308E"/>
    <w:multiLevelType w:val="multilevel"/>
    <w:tmpl w:val="D77405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066EE5"/>
    <w:multiLevelType w:val="multilevel"/>
    <w:tmpl w:val="0C64D1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086844"/>
    <w:multiLevelType w:val="hybridMultilevel"/>
    <w:tmpl w:val="97E25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76"/>
    <w:rsid w:val="001575FC"/>
    <w:rsid w:val="00424B76"/>
    <w:rsid w:val="005C2972"/>
    <w:rsid w:val="0087399A"/>
    <w:rsid w:val="00AD7B74"/>
    <w:rsid w:val="00E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85DD-9F9F-4B28-A985-065B3489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4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B76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4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EE3D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D0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D0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D0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D0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D0B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87399A"/>
    <w:pPr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w w:val="86"/>
      <w:sz w:val="31"/>
      <w:szCs w:val="31"/>
      <w:lang w:eastAsia="ru-RU"/>
    </w:rPr>
  </w:style>
  <w:style w:type="character" w:customStyle="1" w:styleId="ac">
    <w:name w:val="Название Знак"/>
    <w:basedOn w:val="a0"/>
    <w:link w:val="ab"/>
    <w:rsid w:val="0087399A"/>
    <w:rPr>
      <w:rFonts w:ascii="Times New Roman" w:eastAsia="Times New Roman" w:hAnsi="Times New Roman" w:cs="Times New Roman"/>
      <w:b/>
      <w:bCs/>
      <w:color w:val="000000"/>
      <w:w w:val="86"/>
      <w:sz w:val="31"/>
      <w:szCs w:val="31"/>
      <w:shd w:val="clear" w:color="auto" w:fill="FFFFFF"/>
      <w:lang w:eastAsia="ru-RU"/>
    </w:rPr>
  </w:style>
  <w:style w:type="character" w:customStyle="1" w:styleId="s1">
    <w:name w:val="s1"/>
    <w:basedOn w:val="a0"/>
    <w:rsid w:val="0087399A"/>
  </w:style>
  <w:style w:type="paragraph" w:customStyle="1" w:styleId="p9">
    <w:name w:val="p9"/>
    <w:basedOn w:val="a"/>
    <w:rsid w:val="0087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7399A"/>
  </w:style>
  <w:style w:type="character" w:styleId="ad">
    <w:name w:val="Hyperlink"/>
    <w:basedOn w:val="a0"/>
    <w:uiPriority w:val="99"/>
    <w:semiHidden/>
    <w:unhideWhenUsed/>
    <w:rsid w:val="005C2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yaring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Шерстнёва</dc:creator>
  <cp:keywords/>
  <dc:description/>
  <cp:lastModifiedBy>Ольга Шерстнёва</cp:lastModifiedBy>
  <cp:revision>3</cp:revision>
  <dcterms:created xsi:type="dcterms:W3CDTF">2016-09-23T09:32:00Z</dcterms:created>
  <dcterms:modified xsi:type="dcterms:W3CDTF">2016-09-23T09:38:00Z</dcterms:modified>
</cp:coreProperties>
</file>